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71AA" w14:textId="77777777" w:rsidR="007E4D44" w:rsidRDefault="00632D63" w:rsidP="007E4D44">
      <w:pPr>
        <w:pStyle w:val="Title"/>
        <w:jc w:val="center"/>
      </w:pPr>
      <w:r>
        <w:t xml:space="preserve">Science K-2:  </w:t>
      </w:r>
      <w:r w:rsidR="00A76508">
        <w:t>Taste Test</w:t>
      </w:r>
    </w:p>
    <w:p w14:paraId="15C06E16" w14:textId="77777777" w:rsidR="007E4D44" w:rsidRDefault="007E4D44" w:rsidP="007E4D44">
      <w:pPr>
        <w:pStyle w:val="Title"/>
        <w:jc w:val="center"/>
        <w:rPr>
          <w:sz w:val="32"/>
          <w:szCs w:val="32"/>
        </w:rPr>
      </w:pPr>
    </w:p>
    <w:p w14:paraId="124C07FA" w14:textId="77777777" w:rsidR="003112D8" w:rsidRPr="007E4D44" w:rsidRDefault="004C7426" w:rsidP="007E4D44">
      <w:pPr>
        <w:pStyle w:val="Title"/>
        <w:rPr>
          <w:sz w:val="24"/>
          <w:szCs w:val="24"/>
        </w:rPr>
      </w:pPr>
      <w:r w:rsidRPr="007E4D44">
        <w:rPr>
          <w:sz w:val="24"/>
          <w:szCs w:val="24"/>
        </w:rPr>
        <w:t>Intended Audience:  Students with significant cognitive disabilities</w:t>
      </w:r>
    </w:p>
    <w:p w14:paraId="09DACE53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Standards: </w:t>
      </w:r>
    </w:p>
    <w:p w14:paraId="2A2A0B17" w14:textId="77777777" w:rsidR="009D5132" w:rsidRDefault="009D5132" w:rsidP="009D5132">
      <w:pPr>
        <w:ind w:left="720"/>
      </w:pPr>
      <w:r>
        <w:t>SC.K.L.14.1 Recognize the five senses and related body parts.</w:t>
      </w:r>
    </w:p>
    <w:p w14:paraId="29F82907" w14:textId="77777777" w:rsidR="009D5132" w:rsidRDefault="009D5132" w:rsidP="009D5132">
      <w:pPr>
        <w:ind w:left="720"/>
      </w:pPr>
      <w:r>
        <w:t>SC.1.L.14.1 Make observations of living things and their environment using the five senses.</w:t>
      </w:r>
    </w:p>
    <w:p w14:paraId="304AC9CF" w14:textId="77777777" w:rsidR="009D5132" w:rsidRDefault="009D5132" w:rsidP="009D5132">
      <w:pPr>
        <w:ind w:left="720"/>
      </w:pPr>
      <w:r>
        <w:t>SC.1.N.1.2 Using the five senses as tools, make careful observations, describing objects in terms of number, shape, texture, size, weight, color, and motion, and compare their observations with others.</w:t>
      </w:r>
    </w:p>
    <w:p w14:paraId="402CE2FD" w14:textId="77777777" w:rsidR="009D5132" w:rsidRDefault="009D5132" w:rsidP="009D5132">
      <w:pPr>
        <w:ind w:left="720"/>
      </w:pPr>
      <w:r>
        <w:t xml:space="preserve">SC.2.L.14.1 </w:t>
      </w:r>
      <w:bookmarkStart w:id="0" w:name="_Hlk12009252"/>
      <w:r>
        <w:t>Distinguish human body parts (brain, heart, lungs, stomach, muscles, and skeleton) and their basic function.</w:t>
      </w:r>
    </w:p>
    <w:bookmarkEnd w:id="0"/>
    <w:p w14:paraId="0153179F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>Learning Objectives:</w:t>
      </w:r>
    </w:p>
    <w:p w14:paraId="6BBDE0E3" w14:textId="77777777" w:rsidR="002F4E2C" w:rsidRDefault="00372461" w:rsidP="002F4E2C">
      <w:r>
        <w:tab/>
        <w:t xml:space="preserve">1. </w:t>
      </w:r>
      <w:r>
        <w:tab/>
        <w:t xml:space="preserve">Students will </w:t>
      </w:r>
      <w:r w:rsidR="00AF6EA1">
        <w:t>recognize the importance of their sense of taste.</w:t>
      </w:r>
    </w:p>
    <w:p w14:paraId="6E695229" w14:textId="77777777" w:rsidR="00AF6EA1" w:rsidRDefault="00AF6EA1" w:rsidP="002F4E2C">
      <w:r>
        <w:tab/>
        <w:t>2.</w:t>
      </w:r>
      <w:r>
        <w:tab/>
        <w:t>Students will identify ways that the stomach and the brain help the tongue.</w:t>
      </w:r>
    </w:p>
    <w:p w14:paraId="5981D146" w14:textId="77777777" w:rsidR="00AF6EA1" w:rsidRPr="00D97C5C" w:rsidRDefault="00AF6EA1" w:rsidP="002F4E2C">
      <w:r>
        <w:tab/>
        <w:t>3.</w:t>
      </w:r>
      <w:r>
        <w:tab/>
        <w:t>Students will label foods as sweet, salty, sour, or bitter.</w:t>
      </w:r>
    </w:p>
    <w:p w14:paraId="6446574C" w14:textId="77777777" w:rsidR="0029379D" w:rsidRDefault="0029379D" w:rsidP="0029379D">
      <w:pPr>
        <w:pStyle w:val="Heading1"/>
        <w:rPr>
          <w:b/>
          <w:color w:val="auto"/>
        </w:rPr>
      </w:pPr>
      <w:r>
        <w:rPr>
          <w:b/>
          <w:color w:val="auto"/>
        </w:rPr>
        <w:t>Vocabulary</w:t>
      </w:r>
      <w:r w:rsidR="00D97C5C">
        <w:rPr>
          <w:b/>
          <w:color w:val="auto"/>
        </w:rPr>
        <w:t>:</w:t>
      </w:r>
    </w:p>
    <w:p w14:paraId="798FFBE3" w14:textId="77777777" w:rsidR="00A76508" w:rsidRDefault="0029379D" w:rsidP="00A76508">
      <w:pPr>
        <w:ind w:left="1440" w:hanging="720"/>
      </w:pPr>
      <w:r>
        <w:t>1.</w:t>
      </w:r>
      <w:r>
        <w:tab/>
      </w:r>
      <w:r w:rsidR="00A76508">
        <w:t>taste</w:t>
      </w:r>
      <w:r w:rsidR="00455610">
        <w:t>:</w:t>
      </w:r>
      <w:r w:rsidR="00AF6EA1">
        <w:t xml:space="preserve">  tells your body if something is good or bad</w:t>
      </w:r>
    </w:p>
    <w:p w14:paraId="23BF2848" w14:textId="77777777" w:rsidR="00455610" w:rsidRDefault="00455610" w:rsidP="000D3D53">
      <w:pPr>
        <w:ind w:left="1440" w:hanging="720"/>
      </w:pPr>
      <w:r>
        <w:t>2.</w:t>
      </w:r>
      <w:r>
        <w:tab/>
      </w:r>
      <w:r w:rsidR="00AF6EA1">
        <w:t>stomach:  the organ that holds food after you swallow and helps with digestion</w:t>
      </w:r>
    </w:p>
    <w:p w14:paraId="77790C86" w14:textId="77777777" w:rsidR="00AF6EA1" w:rsidRDefault="00AF6EA1" w:rsidP="000D3D53">
      <w:pPr>
        <w:ind w:left="1440" w:hanging="720"/>
      </w:pPr>
      <w:r>
        <w:t>3.</w:t>
      </w:r>
      <w:r>
        <w:tab/>
        <w:t>tongue:  the muscle in your mouth in charge of tasting, talking and eating</w:t>
      </w:r>
    </w:p>
    <w:p w14:paraId="79E25D9F" w14:textId="77777777" w:rsidR="00AF6EA1" w:rsidRDefault="00AF6EA1" w:rsidP="000D3D53">
      <w:pPr>
        <w:ind w:left="1440" w:hanging="720"/>
      </w:pPr>
      <w:r>
        <w:t>4.</w:t>
      </w:r>
      <w:r>
        <w:tab/>
        <w:t>saliva:  the liquid in your mouth</w:t>
      </w:r>
    </w:p>
    <w:p w14:paraId="7C2EA128" w14:textId="77777777" w:rsidR="00AF6EA1" w:rsidRDefault="00AF6EA1" w:rsidP="000D3D53">
      <w:pPr>
        <w:ind w:left="1440" w:hanging="720"/>
      </w:pPr>
      <w:r>
        <w:t>5.</w:t>
      </w:r>
      <w:r>
        <w:tab/>
        <w:t>papillae/taste buds:  help you taste if foods are sweet, salty, sour, or bitter</w:t>
      </w:r>
    </w:p>
    <w:p w14:paraId="23E97A3D" w14:textId="77777777" w:rsidR="00455610" w:rsidRPr="0029379D" w:rsidRDefault="00AF6EA1" w:rsidP="00AF6EA1">
      <w:pPr>
        <w:ind w:left="1440" w:hanging="720"/>
      </w:pPr>
      <w:r>
        <w:t>6.</w:t>
      </w:r>
      <w:r>
        <w:tab/>
        <w:t>brain:  tells you what food you are tasting</w:t>
      </w:r>
    </w:p>
    <w:p w14:paraId="4F032FA1" w14:textId="77777777" w:rsidR="0029379D" w:rsidRDefault="0029379D" w:rsidP="0029379D">
      <w:pPr>
        <w:rPr>
          <w:rFonts w:asciiTheme="majorHAnsi" w:hAnsiTheme="majorHAnsi"/>
          <w:b/>
          <w:sz w:val="32"/>
          <w:szCs w:val="32"/>
        </w:rPr>
      </w:pPr>
      <w:r w:rsidRPr="0029379D">
        <w:rPr>
          <w:rFonts w:asciiTheme="majorHAnsi" w:hAnsiTheme="majorHAnsi"/>
          <w:b/>
          <w:sz w:val="32"/>
          <w:szCs w:val="32"/>
        </w:rPr>
        <w:t>Materials:</w:t>
      </w:r>
      <w:r>
        <w:rPr>
          <w:rFonts w:asciiTheme="majorHAnsi" w:hAnsiTheme="majorHAnsi"/>
          <w:b/>
          <w:sz w:val="32"/>
          <w:szCs w:val="32"/>
        </w:rPr>
        <w:tab/>
      </w:r>
    </w:p>
    <w:p w14:paraId="4847198A" w14:textId="77777777" w:rsidR="00A76508" w:rsidRDefault="00A76508" w:rsidP="001D59BC">
      <w:pPr>
        <w:pStyle w:val="ListParagraph"/>
        <w:numPr>
          <w:ilvl w:val="0"/>
          <w:numId w:val="4"/>
        </w:numPr>
      </w:pPr>
      <w:r>
        <w:t xml:space="preserve">Video:  </w:t>
      </w:r>
      <w:bookmarkStart w:id="1" w:name="_Hlk12434330"/>
      <w:r w:rsidR="001C0336">
        <w:rPr>
          <w:color w:val="0000FF"/>
          <w:u w:val="single"/>
        </w:rPr>
        <w:fldChar w:fldCharType="begin"/>
      </w:r>
      <w:r w:rsidR="001C0336">
        <w:rPr>
          <w:color w:val="0000FF"/>
          <w:u w:val="single"/>
        </w:rPr>
        <w:instrText xml:space="preserve"> HYPERLINK "https://www.youtube.com/watch?v=0hwOL91cjwM" </w:instrText>
      </w:r>
      <w:r w:rsidR="001C0336"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How the Body Works:  The Tongue</w:t>
      </w:r>
      <w:r w:rsidR="001C0336">
        <w:rPr>
          <w:color w:val="0000FF"/>
          <w:u w:val="single"/>
        </w:rPr>
        <w:fldChar w:fldCharType="end"/>
      </w:r>
      <w:bookmarkEnd w:id="1"/>
    </w:p>
    <w:p w14:paraId="6AABAC1B" w14:textId="77777777" w:rsidR="009D5CC2" w:rsidRDefault="00A76508" w:rsidP="001D59BC">
      <w:pPr>
        <w:pStyle w:val="ListParagraph"/>
        <w:numPr>
          <w:ilvl w:val="0"/>
          <w:numId w:val="4"/>
        </w:numPr>
      </w:pPr>
      <w:r>
        <w:rPr>
          <w:u w:val="single"/>
        </w:rPr>
        <w:t>Yum:  A Book About Taste</w:t>
      </w:r>
      <w:r w:rsidR="001D59BC">
        <w:t xml:space="preserve"> by Dana Meachen Rau, illus. by Rick Peterson</w:t>
      </w:r>
    </w:p>
    <w:p w14:paraId="56F67401" w14:textId="77777777" w:rsidR="00A76508" w:rsidRPr="00A76508" w:rsidRDefault="001D59BC" w:rsidP="009D5CC2">
      <w:pPr>
        <w:pStyle w:val="ListParagraph"/>
        <w:numPr>
          <w:ilvl w:val="0"/>
          <w:numId w:val="4"/>
        </w:numPr>
      </w:pPr>
      <w:r>
        <w:t xml:space="preserve">Book available as an online read-aloud:  </w:t>
      </w:r>
      <w:bookmarkStart w:id="2" w:name="_Hlk12434284"/>
      <w:r w:rsidR="001C0336">
        <w:rPr>
          <w:color w:val="0000FF"/>
          <w:u w:val="single"/>
        </w:rPr>
        <w:fldChar w:fldCharType="begin"/>
      </w:r>
      <w:r w:rsidR="001C0336">
        <w:rPr>
          <w:color w:val="0000FF"/>
          <w:u w:val="single"/>
        </w:rPr>
        <w:instrText xml:space="preserve"> HYPERLINK "https://www.youtube.com/watch?v=Kguzkn5I5y0" </w:instrText>
      </w:r>
      <w:r w:rsidR="001C0336">
        <w:rPr>
          <w:color w:val="0000FF"/>
          <w:u w:val="single"/>
        </w:rPr>
        <w:fldChar w:fldCharType="separate"/>
      </w:r>
      <w:r w:rsidR="00A76508" w:rsidRPr="00A76508">
        <w:rPr>
          <w:color w:val="0000FF"/>
          <w:u w:val="single"/>
        </w:rPr>
        <w:t>Yum:  A Book About Taste</w:t>
      </w:r>
      <w:r w:rsidR="001C0336">
        <w:rPr>
          <w:color w:val="0000FF"/>
          <w:u w:val="single"/>
        </w:rPr>
        <w:fldChar w:fldCharType="end"/>
      </w:r>
      <w:bookmarkEnd w:id="2"/>
    </w:p>
    <w:p w14:paraId="47CD2F4B" w14:textId="77777777" w:rsidR="001D59BC" w:rsidRDefault="001D59BC" w:rsidP="009D5CC2">
      <w:pPr>
        <w:pStyle w:val="ListParagraph"/>
        <w:numPr>
          <w:ilvl w:val="0"/>
          <w:numId w:val="4"/>
        </w:numPr>
      </w:pPr>
      <w:r>
        <w:t>Prepare prior to instruction:  visual supports for academic content</w:t>
      </w:r>
    </w:p>
    <w:p w14:paraId="259C1D6D" w14:textId="77777777" w:rsidR="00440BD7" w:rsidRDefault="005F6A62" w:rsidP="009D5CC2">
      <w:pPr>
        <w:pStyle w:val="ListParagraph"/>
        <w:numPr>
          <w:ilvl w:val="0"/>
          <w:numId w:val="4"/>
        </w:numPr>
      </w:pPr>
      <w:r>
        <w:t>Two foods in each of the following categories:  sweet, salty, sour, and bitter</w:t>
      </w:r>
    </w:p>
    <w:p w14:paraId="71219584" w14:textId="77777777" w:rsidR="005F6A62" w:rsidRDefault="005F6A62" w:rsidP="009D5CC2">
      <w:pPr>
        <w:pStyle w:val="ListParagraph"/>
        <w:numPr>
          <w:ilvl w:val="0"/>
          <w:numId w:val="4"/>
        </w:numPr>
      </w:pPr>
      <w:r>
        <w:t>Chart paper</w:t>
      </w:r>
      <w:r w:rsidR="00FE5843">
        <w:t xml:space="preserve"> (with four columns labeled sweet, salty, sour, and bitter)</w:t>
      </w:r>
      <w:r>
        <w:t xml:space="preserve">, </w:t>
      </w:r>
      <w:r w:rsidR="00FE5843">
        <w:t>visual images/words for chosen foods</w:t>
      </w:r>
    </w:p>
    <w:p w14:paraId="3071EEA0" w14:textId="77777777" w:rsidR="00ED0F26" w:rsidRDefault="00ED0F26" w:rsidP="009D5CC2">
      <w:pPr>
        <w:pStyle w:val="ListParagraph"/>
        <w:numPr>
          <w:ilvl w:val="0"/>
          <w:numId w:val="4"/>
        </w:numPr>
      </w:pPr>
      <w:r>
        <w:t>Science journal or writing paper</w:t>
      </w:r>
    </w:p>
    <w:p w14:paraId="1DDC4BC4" w14:textId="77777777" w:rsidR="00ED0F26" w:rsidRDefault="00ED0F26" w:rsidP="009D5CC2">
      <w:pPr>
        <w:pStyle w:val="ListParagraph"/>
        <w:numPr>
          <w:ilvl w:val="0"/>
          <w:numId w:val="4"/>
        </w:numPr>
      </w:pPr>
      <w:r>
        <w:lastRenderedPageBreak/>
        <w:t xml:space="preserve">For labeling activity:  </w:t>
      </w:r>
      <w:hyperlink r:id="rId8" w:history="1">
        <w:r>
          <w:rPr>
            <w:color w:val="0000FF"/>
            <w:u w:val="single"/>
          </w:rPr>
          <w:t>Simple diagram of human body</w:t>
        </w:r>
      </w:hyperlink>
    </w:p>
    <w:p w14:paraId="2753574D" w14:textId="77777777" w:rsidR="00ED0F26" w:rsidRPr="00922AB7" w:rsidRDefault="00ED0F26" w:rsidP="009D5CC2">
      <w:pPr>
        <w:pStyle w:val="ListParagraph"/>
        <w:numPr>
          <w:ilvl w:val="0"/>
          <w:numId w:val="4"/>
        </w:numPr>
      </w:pPr>
      <w:r>
        <w:t>Visuals for independent labeling activity:  mouth, food, tongue, brain, stomach</w:t>
      </w:r>
    </w:p>
    <w:p w14:paraId="4348E82F" w14:textId="77777777" w:rsidR="0070267A" w:rsidRDefault="00005277" w:rsidP="0037001C">
      <w:pPr>
        <w:pStyle w:val="Heading1"/>
        <w:rPr>
          <w:b/>
          <w:color w:val="auto"/>
        </w:rPr>
      </w:pPr>
      <w:r>
        <w:rPr>
          <w:b/>
          <w:color w:val="auto"/>
        </w:rPr>
        <w:t>Essential/Guiding Questions:</w:t>
      </w:r>
      <w:r>
        <w:rPr>
          <w:b/>
          <w:color w:val="auto"/>
        </w:rPr>
        <w:tab/>
      </w:r>
    </w:p>
    <w:p w14:paraId="5F002A4A" w14:textId="77777777" w:rsidR="00B54D38" w:rsidRDefault="00A36C0A" w:rsidP="0037001C">
      <w:r>
        <w:tab/>
      </w:r>
      <w:r w:rsidRPr="0098312A">
        <w:t xml:space="preserve">1. </w:t>
      </w:r>
      <w:r w:rsidR="0098312A" w:rsidRPr="0098312A">
        <w:tab/>
      </w:r>
      <w:r w:rsidR="00455610">
        <w:t xml:space="preserve">What is the purpose of your sense of </w:t>
      </w:r>
      <w:r w:rsidR="00AF6EA1">
        <w:t>taste</w:t>
      </w:r>
      <w:r w:rsidR="00455610">
        <w:t>?</w:t>
      </w:r>
    </w:p>
    <w:p w14:paraId="24634335" w14:textId="77777777" w:rsidR="00455610" w:rsidRDefault="00455610" w:rsidP="0037001C">
      <w:r>
        <w:tab/>
        <w:t>2.</w:t>
      </w:r>
      <w:r>
        <w:tab/>
      </w:r>
      <w:r w:rsidR="00AF6EA1">
        <w:t>What are the four major types of taste</w:t>
      </w:r>
      <w:r w:rsidR="00440BD7">
        <w:t>?</w:t>
      </w:r>
    </w:p>
    <w:p w14:paraId="0F16186E" w14:textId="77777777" w:rsidR="00440BD7" w:rsidRDefault="00440BD7" w:rsidP="0037001C">
      <w:r>
        <w:tab/>
        <w:t>3.</w:t>
      </w:r>
      <w:r>
        <w:tab/>
        <w:t>How does our brain help with our sense of t</w:t>
      </w:r>
      <w:r w:rsidR="00AF6EA1">
        <w:t>aste</w:t>
      </w:r>
      <w:r>
        <w:t>?</w:t>
      </w:r>
    </w:p>
    <w:p w14:paraId="5DB3F512" w14:textId="77777777" w:rsidR="00AF6EA1" w:rsidRPr="00A17DBB" w:rsidRDefault="00AF6EA1" w:rsidP="0037001C">
      <w:r>
        <w:tab/>
        <w:t>4.</w:t>
      </w:r>
      <w:r>
        <w:tab/>
        <w:t>How does the stomach help with our sense of taste?</w:t>
      </w:r>
    </w:p>
    <w:p w14:paraId="5BCDADD2" w14:textId="77777777" w:rsidR="0037001C" w:rsidRDefault="0037001C" w:rsidP="0037001C">
      <w:pPr>
        <w:rPr>
          <w:rFonts w:asciiTheme="majorHAnsi" w:hAnsiTheme="majorHAnsi"/>
          <w:b/>
          <w:sz w:val="32"/>
          <w:szCs w:val="32"/>
        </w:rPr>
      </w:pPr>
      <w:r w:rsidRPr="00005277">
        <w:rPr>
          <w:rFonts w:asciiTheme="majorHAnsi" w:hAnsiTheme="majorHAnsi"/>
          <w:b/>
          <w:sz w:val="32"/>
          <w:szCs w:val="32"/>
        </w:rPr>
        <w:t>Lesson Presentation</w:t>
      </w:r>
      <w:r w:rsidR="00005277">
        <w:rPr>
          <w:rFonts w:asciiTheme="majorHAnsi" w:hAnsiTheme="majorHAnsi"/>
          <w:b/>
          <w:sz w:val="32"/>
          <w:szCs w:val="32"/>
        </w:rPr>
        <w:t>:</w:t>
      </w:r>
    </w:p>
    <w:p w14:paraId="7C923BE9" w14:textId="77777777" w:rsidR="009D5CC2" w:rsidRDefault="0098312A" w:rsidP="009D5CC2">
      <w:pPr>
        <w:ind w:firstLine="720"/>
        <w:rPr>
          <w:b/>
        </w:rPr>
      </w:pPr>
      <w:r w:rsidRPr="002F4E2C">
        <w:rPr>
          <w:b/>
        </w:rPr>
        <w:t>Activating Prior Knowledge:</w:t>
      </w:r>
      <w:r w:rsidR="009D5CC2" w:rsidRPr="002F4E2C">
        <w:rPr>
          <w:b/>
        </w:rPr>
        <w:t xml:space="preserve">  </w:t>
      </w:r>
    </w:p>
    <w:p w14:paraId="111145B2" w14:textId="77777777" w:rsidR="00440BD7" w:rsidRDefault="00440BD7" w:rsidP="00440BD7">
      <w:pPr>
        <w:ind w:left="1440" w:hanging="720"/>
      </w:pPr>
      <w:r w:rsidRPr="009846BA">
        <w:t>1.</w:t>
      </w:r>
      <w:r>
        <w:tab/>
      </w:r>
      <w:r w:rsidR="005F6A62">
        <w:t>Give each students a small piece of a preferred snack.</w:t>
      </w:r>
    </w:p>
    <w:p w14:paraId="5EAB6E71" w14:textId="77777777" w:rsidR="00440BD7" w:rsidRDefault="00440BD7" w:rsidP="00440BD7">
      <w:pPr>
        <w:ind w:left="1440" w:hanging="720"/>
      </w:pPr>
      <w:r>
        <w:t>2.</w:t>
      </w:r>
      <w:r>
        <w:tab/>
        <w:t xml:space="preserve">Ask students:  </w:t>
      </w:r>
      <w:r w:rsidR="005F6A62">
        <w:t>What are some of your favorite foods</w:t>
      </w:r>
      <w:r>
        <w:t>?</w:t>
      </w:r>
      <w:r w:rsidR="005F6A62">
        <w:t xml:space="preserve">  Why do you like them?  (taste, </w:t>
      </w:r>
      <w:r w:rsidR="008311F4">
        <w:t>answers will vary)</w:t>
      </w:r>
    </w:p>
    <w:p w14:paraId="71B8C867" w14:textId="77777777" w:rsidR="00440BD7" w:rsidRDefault="00440BD7" w:rsidP="00440BD7">
      <w:pPr>
        <w:ind w:left="1440" w:hanging="720"/>
      </w:pPr>
      <w:r>
        <w:t>3.</w:t>
      </w:r>
      <w:r>
        <w:tab/>
      </w:r>
      <w:r w:rsidR="008311F4">
        <w:t>Tell students that they are going to learn about their sense of taste and how the tongue, brain, and stomach work together.</w:t>
      </w:r>
    </w:p>
    <w:p w14:paraId="58ED1213" w14:textId="77777777" w:rsidR="008311F4" w:rsidRPr="008311F4" w:rsidRDefault="008311F4" w:rsidP="00440BD7">
      <w:pPr>
        <w:ind w:left="1440" w:hanging="720"/>
      </w:pPr>
      <w:r>
        <w:t>4.</w:t>
      </w:r>
      <w:r>
        <w:tab/>
        <w:t xml:space="preserve">As a warm up, show the video, </w:t>
      </w:r>
      <w:hyperlink r:id="rId9" w:history="1">
        <w:r>
          <w:rPr>
            <w:color w:val="0000FF"/>
            <w:u w:val="single"/>
          </w:rPr>
          <w:t>How the Body Works:  The Tongue</w:t>
        </w:r>
      </w:hyperlink>
      <w:r>
        <w:rPr>
          <w:color w:val="0000FF"/>
        </w:rPr>
        <w:t>.</w:t>
      </w:r>
    </w:p>
    <w:p w14:paraId="19DB4A15" w14:textId="77777777" w:rsidR="009D5CC2" w:rsidRDefault="009D5CC2" w:rsidP="00483E55">
      <w:pPr>
        <w:ind w:left="720"/>
        <w:rPr>
          <w:b/>
        </w:rPr>
      </w:pPr>
      <w:r w:rsidRPr="002F4E2C">
        <w:rPr>
          <w:b/>
        </w:rPr>
        <w:t>Modeled instruction:</w:t>
      </w:r>
      <w:r w:rsidR="00483E55" w:rsidRPr="002F4E2C">
        <w:rPr>
          <w:b/>
        </w:rPr>
        <w:t xml:space="preserve">  </w:t>
      </w:r>
    </w:p>
    <w:p w14:paraId="0CB5BFAE" w14:textId="77777777" w:rsidR="008311F4" w:rsidRDefault="00440BD7" w:rsidP="00440BD7">
      <w:pPr>
        <w:ind w:left="1440" w:hanging="720"/>
      </w:pPr>
      <w:r>
        <w:t>1.</w:t>
      </w:r>
      <w:r>
        <w:tab/>
        <w:t xml:space="preserve">Show students the book, </w:t>
      </w:r>
      <w:r w:rsidR="008311F4">
        <w:rPr>
          <w:u w:val="single"/>
        </w:rPr>
        <w:t>Yum:  A Book About Taste</w:t>
      </w:r>
      <w:r>
        <w:t xml:space="preserve"> or show the book online:</w:t>
      </w:r>
      <w:r w:rsidR="008311F4">
        <w:t xml:space="preserve">  </w:t>
      </w:r>
      <w:r w:rsidR="008311F4" w:rsidRPr="008311F4">
        <w:rPr>
          <w:color w:val="0000FF"/>
          <w:u w:val="single"/>
        </w:rPr>
        <w:t xml:space="preserve"> </w:t>
      </w:r>
      <w:hyperlink r:id="rId10" w:history="1">
        <w:r w:rsidR="008311F4" w:rsidRPr="00A76508">
          <w:rPr>
            <w:color w:val="0000FF"/>
            <w:u w:val="single"/>
          </w:rPr>
          <w:t>Yum:  A Book About Taste</w:t>
        </w:r>
      </w:hyperlink>
      <w:r>
        <w:t xml:space="preserve"> </w:t>
      </w:r>
      <w:r w:rsidR="008311F4">
        <w:t>.</w:t>
      </w:r>
    </w:p>
    <w:p w14:paraId="33872498" w14:textId="77777777" w:rsidR="00440BD7" w:rsidRDefault="00440BD7" w:rsidP="00440BD7">
      <w:pPr>
        <w:ind w:left="1440" w:hanging="720"/>
      </w:pPr>
      <w:r>
        <w:t>2.</w:t>
      </w:r>
      <w:r>
        <w:tab/>
        <w:t>Preview vocabulary with visual supports.</w:t>
      </w:r>
    </w:p>
    <w:p w14:paraId="62939F67" w14:textId="77777777" w:rsidR="00440BD7" w:rsidRDefault="00440BD7" w:rsidP="00440BD7">
      <w:pPr>
        <w:ind w:left="1440" w:hanging="720"/>
      </w:pPr>
      <w:r>
        <w:t>3.</w:t>
      </w:r>
      <w:r>
        <w:tab/>
        <w:t>Take a picture walk through the book prior to reading, asking students what they see on each page.  Identify vocabulary and review meaning.</w:t>
      </w:r>
    </w:p>
    <w:p w14:paraId="5457177F" w14:textId="77777777" w:rsidR="00440BD7" w:rsidRDefault="00440BD7" w:rsidP="00440BD7">
      <w:pPr>
        <w:ind w:left="1440" w:hanging="720"/>
      </w:pPr>
      <w:r>
        <w:t>4.</w:t>
      </w:r>
      <w:r>
        <w:tab/>
        <w:t xml:space="preserve">Read the book and tell students that they will experience </w:t>
      </w:r>
      <w:r w:rsidR="008311F4">
        <w:t>foods that are sweet, salty, sour, and bitter</w:t>
      </w:r>
      <w:r w:rsidR="00945D50">
        <w:t xml:space="preserve"> later in the lesson. </w:t>
      </w:r>
    </w:p>
    <w:p w14:paraId="2C2D3E40" w14:textId="77777777" w:rsidR="00440BD7" w:rsidRPr="00945D50" w:rsidRDefault="004918B1" w:rsidP="00945D50">
      <w:pPr>
        <w:ind w:left="1440" w:hanging="720"/>
      </w:pPr>
      <w:r>
        <w:t>5.</w:t>
      </w:r>
      <w:r>
        <w:tab/>
        <w:t>Refer to the video from 2:55- 3:05 to show students the four taste-types and a common food associated with each type of taste.  (This also acts as a reinforcing visual support.)</w:t>
      </w:r>
    </w:p>
    <w:p w14:paraId="5EB9F24B" w14:textId="77777777" w:rsidR="0098312A" w:rsidRDefault="009D5CC2" w:rsidP="009D5CC2">
      <w:pPr>
        <w:ind w:firstLine="720"/>
        <w:rPr>
          <w:b/>
        </w:rPr>
      </w:pPr>
      <w:r w:rsidRPr="002F4E2C">
        <w:rPr>
          <w:b/>
        </w:rPr>
        <w:t>Supported/Guided instruction</w:t>
      </w:r>
      <w:r w:rsidR="007A2AA7">
        <w:rPr>
          <w:b/>
        </w:rPr>
        <w:t>:</w:t>
      </w:r>
    </w:p>
    <w:p w14:paraId="1E91074E" w14:textId="77777777" w:rsidR="00945D50" w:rsidRDefault="00945D50" w:rsidP="00945D50">
      <w:pPr>
        <w:ind w:firstLine="720"/>
      </w:pPr>
      <w:r>
        <w:t>1.</w:t>
      </w:r>
      <w:r>
        <w:tab/>
        <w:t xml:space="preserve">Review vocabulary and reread </w:t>
      </w:r>
      <w:r w:rsidR="004918B1">
        <w:rPr>
          <w:u w:val="single"/>
        </w:rPr>
        <w:t>Yum:  A Book About Taste</w:t>
      </w:r>
      <w:r>
        <w:t>.</w:t>
      </w:r>
    </w:p>
    <w:p w14:paraId="3CD20FEE" w14:textId="77777777" w:rsidR="00945D50" w:rsidRDefault="00945D50" w:rsidP="00945D50">
      <w:pPr>
        <w:ind w:left="1440" w:hanging="720"/>
      </w:pPr>
      <w:r>
        <w:t>2.</w:t>
      </w:r>
      <w:r>
        <w:tab/>
        <w:t xml:space="preserve">Show students </w:t>
      </w:r>
      <w:r w:rsidR="004918B1">
        <w:t>one food from each of the four major groups.</w:t>
      </w:r>
      <w:r>
        <w:t xml:space="preserve">  Ask students:  what do you think this will </w:t>
      </w:r>
      <w:r w:rsidR="004918B1">
        <w:t>taste</w:t>
      </w:r>
      <w:r>
        <w:t xml:space="preserve"> like?  </w:t>
      </w:r>
      <w:r w:rsidR="004918B1">
        <w:t>(Do not eat yet.)</w:t>
      </w:r>
    </w:p>
    <w:p w14:paraId="61B9FA12" w14:textId="77777777" w:rsidR="00945D50" w:rsidRDefault="00945D50" w:rsidP="00945D50">
      <w:pPr>
        <w:ind w:left="1440" w:hanging="720"/>
      </w:pPr>
      <w:r>
        <w:t>3.</w:t>
      </w:r>
      <w:r>
        <w:tab/>
      </w:r>
      <w:r w:rsidR="004918B1">
        <w:t>Tell students that each of these</w:t>
      </w:r>
      <w:r w:rsidR="00FC4415">
        <w:t xml:space="preserve"> foods</w:t>
      </w:r>
      <w:r w:rsidR="004918B1">
        <w:t xml:space="preserve"> has a distinct flavor and a different type of taste.</w:t>
      </w:r>
    </w:p>
    <w:p w14:paraId="36BB71DC" w14:textId="77777777" w:rsidR="00945D50" w:rsidRDefault="00945D50" w:rsidP="00945D50">
      <w:pPr>
        <w:ind w:left="1440" w:hanging="720"/>
      </w:pPr>
      <w:r>
        <w:t>4.</w:t>
      </w:r>
      <w:r>
        <w:tab/>
        <w:t xml:space="preserve">Ask students what organ in the body helps the </w:t>
      </w:r>
      <w:r w:rsidR="004918B1">
        <w:t>tongue know if</w:t>
      </w:r>
      <w:r>
        <w:t xml:space="preserve"> </w:t>
      </w:r>
      <w:r w:rsidR="004918B1">
        <w:t xml:space="preserve">a food is sweet, salty, sour, or bitter. </w:t>
      </w:r>
      <w:r>
        <w:t xml:space="preserve">(brain) </w:t>
      </w:r>
      <w:r w:rsidR="004918B1">
        <w:t xml:space="preserve"> </w:t>
      </w:r>
      <w:r>
        <w:t>Refer back to the book or video, if necessary.</w:t>
      </w:r>
    </w:p>
    <w:p w14:paraId="500BDF49" w14:textId="77777777" w:rsidR="008B6BA9" w:rsidRDefault="008B6BA9" w:rsidP="00FE5843">
      <w:pPr>
        <w:ind w:left="1440" w:hanging="720"/>
      </w:pPr>
      <w:r>
        <w:t>5.</w:t>
      </w:r>
      <w:r>
        <w:tab/>
        <w:t>Divide students into two groups (with adult support).  Give each group a food that is sweet, salty, sour, and bitter.</w:t>
      </w:r>
    </w:p>
    <w:p w14:paraId="7281CF9B" w14:textId="77777777" w:rsidR="008B6BA9" w:rsidRDefault="00FE5843" w:rsidP="008B6BA9">
      <w:pPr>
        <w:ind w:left="1440" w:hanging="720"/>
      </w:pPr>
      <w:r>
        <w:t>6.</w:t>
      </w:r>
      <w:r w:rsidR="008B6BA9">
        <w:tab/>
        <w:t xml:space="preserve">Students will work individually to determine if a food is sweet salty, sour or bitter.  Adult supervision may be needed to reinforce taste types and insure student safety while eating. </w:t>
      </w:r>
    </w:p>
    <w:p w14:paraId="79065036" w14:textId="77777777" w:rsidR="00FE5843" w:rsidRDefault="00FE5843" w:rsidP="008B6BA9">
      <w:pPr>
        <w:ind w:left="1440" w:hanging="720"/>
      </w:pPr>
      <w:r>
        <w:t>7.</w:t>
      </w:r>
      <w:r>
        <w:tab/>
        <w:t>Ask students:  Where does the food go when you swallow it?  (stomach).</w:t>
      </w:r>
    </w:p>
    <w:p w14:paraId="02401ED5" w14:textId="77777777" w:rsidR="00FE5843" w:rsidRDefault="00A24618" w:rsidP="00FE5843">
      <w:pPr>
        <w:ind w:left="1440" w:hanging="720"/>
      </w:pPr>
      <w:r>
        <w:t>8</w:t>
      </w:r>
      <w:r w:rsidR="00FE5843">
        <w:t>.</w:t>
      </w:r>
      <w:r w:rsidR="008B6BA9">
        <w:tab/>
        <w:t xml:space="preserve">Using </w:t>
      </w:r>
      <w:r w:rsidR="00FE5843">
        <w:t>the image/word</w:t>
      </w:r>
      <w:r w:rsidR="008B6BA9">
        <w:t xml:space="preserve"> for each food/taste type, students will </w:t>
      </w:r>
      <w:r w:rsidR="00FE5843">
        <w:t xml:space="preserve">place the image on the chart in the correct column (i.e. pretzel in the column labeled salty).  </w:t>
      </w:r>
    </w:p>
    <w:p w14:paraId="70EB848D" w14:textId="77777777" w:rsidR="008B6BA9" w:rsidRPr="00945D50" w:rsidRDefault="00A24618" w:rsidP="00FE5843">
      <w:pPr>
        <w:ind w:left="1440" w:hanging="720"/>
      </w:pPr>
      <w:r>
        <w:t>9</w:t>
      </w:r>
      <w:r w:rsidR="00FE5843">
        <w:t>.</w:t>
      </w:r>
      <w:r w:rsidR="008B6BA9">
        <w:tab/>
        <w:t>Students will reconvene in a whole group to</w:t>
      </w:r>
      <w:r w:rsidR="00FE5843">
        <w:t xml:space="preserve"> make corrections to the chart, if necessary</w:t>
      </w:r>
      <w:r w:rsidR="008B6BA9">
        <w:t>.</w:t>
      </w:r>
      <w:r w:rsidR="00FE5843">
        <w:t xml:space="preserve">  Discuss which foods were the most liked/disliked.</w:t>
      </w:r>
    </w:p>
    <w:p w14:paraId="164917C1" w14:textId="77777777" w:rsidR="007A2AA7" w:rsidRDefault="007A2AA7" w:rsidP="009D5CC2">
      <w:pPr>
        <w:ind w:firstLine="720"/>
        <w:rPr>
          <w:b/>
        </w:rPr>
      </w:pPr>
      <w:r>
        <w:rPr>
          <w:b/>
        </w:rPr>
        <w:t>Independent Work:</w:t>
      </w:r>
    </w:p>
    <w:p w14:paraId="0D20FB57" w14:textId="77777777" w:rsidR="00ED0F26" w:rsidRDefault="00945D50" w:rsidP="00945D50">
      <w:pPr>
        <w:ind w:left="1440" w:hanging="720"/>
      </w:pPr>
      <w:r>
        <w:t>1.</w:t>
      </w:r>
      <w:r>
        <w:tab/>
      </w:r>
      <w:r w:rsidR="00ED0F26">
        <w:t xml:space="preserve">Students will write an opinion on which food they preferred and why.  </w:t>
      </w:r>
    </w:p>
    <w:p w14:paraId="4557033C" w14:textId="77777777" w:rsidR="00945D50" w:rsidRDefault="00ED0F26" w:rsidP="008B6BA9">
      <w:pPr>
        <w:ind w:left="1440" w:hanging="720"/>
      </w:pPr>
      <w:r>
        <w:t>2.</w:t>
      </w:r>
      <w:r>
        <w:tab/>
        <w:t>Students will label a d</w:t>
      </w:r>
      <w:r w:rsidR="008B6BA9">
        <w:t>iagram</w:t>
      </w:r>
      <w:r>
        <w:t xml:space="preserve"> (with visuals or words) of the process that food takes from the mouth to the stomach.  Words/images will be glued on the d</w:t>
      </w:r>
      <w:r w:rsidR="008B6BA9">
        <w:t xml:space="preserve">iagram.  </w:t>
      </w:r>
    </w:p>
    <w:p w14:paraId="3623EB57" w14:textId="77777777" w:rsidR="005B1424" w:rsidRDefault="005B1424" w:rsidP="005B1424">
      <w:pPr>
        <w:ind w:firstLine="720"/>
        <w:rPr>
          <w:b/>
        </w:rPr>
      </w:pPr>
      <w:r w:rsidRPr="00482C0B">
        <w:rPr>
          <w:b/>
        </w:rPr>
        <w:t>Small Group Suggestions:</w:t>
      </w:r>
    </w:p>
    <w:p w14:paraId="1B083A94" w14:textId="77777777" w:rsidR="005B1424" w:rsidRDefault="005B1424" w:rsidP="005B1424">
      <w:pPr>
        <w:ind w:left="1440" w:hanging="720"/>
      </w:pPr>
      <w:r>
        <w:t>1.</w:t>
      </w:r>
      <w:r>
        <w:tab/>
        <w:t>Students needing enrichment may read additional information about the five senses (See Additional Resources).</w:t>
      </w:r>
    </w:p>
    <w:p w14:paraId="25BC0EAB" w14:textId="77777777" w:rsidR="005B1424" w:rsidRDefault="005B1424" w:rsidP="005B1424">
      <w:pPr>
        <w:ind w:left="1440" w:hanging="720"/>
      </w:pPr>
      <w:r>
        <w:t>2.</w:t>
      </w:r>
      <w:r>
        <w:tab/>
        <w:t xml:space="preserve">Students </w:t>
      </w:r>
      <w:r w:rsidR="00FE5843">
        <w:t>can sort foods by type, flavor using real food or visual supports.</w:t>
      </w:r>
    </w:p>
    <w:p w14:paraId="3A8B73DD" w14:textId="77777777" w:rsidR="005B1424" w:rsidRDefault="005B1424" w:rsidP="005B1424">
      <w:pPr>
        <w:ind w:left="1440" w:hanging="720"/>
      </w:pPr>
      <w:r>
        <w:t>3</w:t>
      </w:r>
      <w:r w:rsidR="00FE5843">
        <w:t>.</w:t>
      </w:r>
      <w:r>
        <w:tab/>
        <w:t>Students can write in science journals a comparison of two or more items.</w:t>
      </w:r>
    </w:p>
    <w:p w14:paraId="12E8B28A" w14:textId="77777777" w:rsidR="00945D50" w:rsidRPr="00C2403F" w:rsidRDefault="00FE5843" w:rsidP="005B1424">
      <w:pPr>
        <w:ind w:left="1440" w:hanging="720"/>
      </w:pPr>
      <w:r>
        <w:t>4</w:t>
      </w:r>
      <w:r w:rsidR="005B1424">
        <w:t>.</w:t>
      </w:r>
      <w:r w:rsidR="005B1424">
        <w:tab/>
        <w:t xml:space="preserve">Students can create a collage (or visual board) of items </w:t>
      </w:r>
      <w:r>
        <w:t>that they like to eat</w:t>
      </w:r>
      <w:r w:rsidR="005B1424">
        <w:t>.</w:t>
      </w:r>
    </w:p>
    <w:p w14:paraId="04161607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Assessment:</w:t>
      </w:r>
    </w:p>
    <w:p w14:paraId="5E57BF5E" w14:textId="77777777" w:rsidR="002F4E2C" w:rsidRDefault="002F4E2C" w:rsidP="005B1424">
      <w:pPr>
        <w:ind w:left="1440" w:hanging="720"/>
      </w:pPr>
      <w:r>
        <w:t>1.</w:t>
      </w:r>
      <w:r>
        <w:tab/>
      </w:r>
      <w:r w:rsidR="004D6558">
        <w:t>Students will</w:t>
      </w:r>
      <w:r w:rsidR="005B1424">
        <w:t xml:space="preserve"> </w:t>
      </w:r>
      <w:r w:rsidR="00FE5843">
        <w:t>identify which foods are sweet, salty, sour, and bitter.</w:t>
      </w:r>
    </w:p>
    <w:p w14:paraId="67555529" w14:textId="77777777" w:rsidR="00FE5843" w:rsidRDefault="00FE5843" w:rsidP="005B1424">
      <w:pPr>
        <w:ind w:left="1440" w:hanging="720"/>
      </w:pPr>
      <w:r>
        <w:t>2.</w:t>
      </w:r>
      <w:r>
        <w:tab/>
        <w:t>Students will label a diagram showing the process of food going from the mouth to the stomach.</w:t>
      </w:r>
    </w:p>
    <w:p w14:paraId="4FB0E1D5" w14:textId="77777777" w:rsidR="00B54D38" w:rsidRPr="004235BC" w:rsidRDefault="00FE5843" w:rsidP="004235BC">
      <w:pPr>
        <w:ind w:left="720"/>
      </w:pPr>
      <w:r>
        <w:t>3</w:t>
      </w:r>
      <w:r w:rsidR="002F4E2C">
        <w:t>.</w:t>
      </w:r>
      <w:r w:rsidR="002F4E2C">
        <w:tab/>
      </w:r>
      <w:r w:rsidR="004235BC">
        <w:t xml:space="preserve">Teachers should utilize district created rubrics to score student work.  </w:t>
      </w:r>
    </w:p>
    <w:p w14:paraId="4FD47D59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UDL:</w:t>
      </w:r>
    </w:p>
    <w:p w14:paraId="25D9986C" w14:textId="77777777" w:rsidR="009D5132" w:rsidRPr="0043584C" w:rsidRDefault="009D5132" w:rsidP="009D5132">
      <w:pPr>
        <w:ind w:left="720"/>
        <w:rPr>
          <w:b/>
        </w:rPr>
      </w:pPr>
      <w:r w:rsidRPr="0043584C">
        <w:rPr>
          <w:b/>
        </w:rPr>
        <w:t>Multiple means of representatio</w:t>
      </w:r>
      <w:r w:rsidRPr="005A6CF4">
        <w:rPr>
          <w:b/>
        </w:rPr>
        <w:t xml:space="preserve">n: </w:t>
      </w:r>
    </w:p>
    <w:p w14:paraId="27B93FF4" w14:textId="77777777" w:rsidR="009D5132" w:rsidRPr="0043584C" w:rsidRDefault="009D5132" w:rsidP="009D5132">
      <w:pPr>
        <w:ind w:left="1440" w:hanging="720"/>
      </w:pPr>
      <w:r w:rsidRPr="0043584C">
        <w:t xml:space="preserve">1.  </w:t>
      </w:r>
      <w:r w:rsidRPr="0043584C">
        <w:tab/>
        <w:t xml:space="preserve">Students can </w:t>
      </w:r>
      <w:r>
        <w:t xml:space="preserve">point to </w:t>
      </w:r>
      <w:r w:rsidR="00A24618">
        <w:t>a food’s taste type when given a choice of two</w:t>
      </w:r>
      <w:r>
        <w:t>.</w:t>
      </w:r>
    </w:p>
    <w:p w14:paraId="08D72985" w14:textId="77777777" w:rsidR="009D5132" w:rsidRPr="0043584C" w:rsidRDefault="009D5132" w:rsidP="009D5132">
      <w:pPr>
        <w:ind w:left="1440" w:hanging="720"/>
      </w:pPr>
      <w:r w:rsidRPr="0043584C">
        <w:t xml:space="preserve">2.  </w:t>
      </w:r>
      <w:r w:rsidRPr="0043584C">
        <w:tab/>
        <w:t xml:space="preserve">Students can </w:t>
      </w:r>
      <w:r w:rsidR="00A24618">
        <w:t>taste a fewer number of foods.</w:t>
      </w:r>
    </w:p>
    <w:p w14:paraId="4160776F" w14:textId="77777777" w:rsidR="009D5132" w:rsidRDefault="009D5132" w:rsidP="009D5132">
      <w:pPr>
        <w:ind w:left="1440" w:hanging="720"/>
      </w:pPr>
      <w:r>
        <w:t>3</w:t>
      </w:r>
      <w:r w:rsidRPr="0043584C">
        <w:t xml:space="preserve">.  </w:t>
      </w:r>
      <w:r w:rsidRPr="0043584C">
        <w:tab/>
      </w:r>
      <w:r w:rsidR="00A24618">
        <w:t>Due to food sensitivities, students may use visual images to show if a food is sweet, salty, sour, or bitter</w:t>
      </w:r>
      <w:r>
        <w:t>.</w:t>
      </w:r>
    </w:p>
    <w:p w14:paraId="2CD2A5EE" w14:textId="77777777" w:rsidR="00A24618" w:rsidRPr="0043584C" w:rsidRDefault="00A24618" w:rsidP="009D5132">
      <w:pPr>
        <w:ind w:left="1440" w:hanging="720"/>
      </w:pPr>
      <w:r>
        <w:t>4.</w:t>
      </w:r>
      <w:r>
        <w:tab/>
        <w:t>Students may complete writing with visual supports and images.</w:t>
      </w:r>
    </w:p>
    <w:p w14:paraId="283475AD" w14:textId="77777777" w:rsidR="009D5132" w:rsidRDefault="009D5132" w:rsidP="009D5132">
      <w:pPr>
        <w:ind w:left="720"/>
      </w:pPr>
      <w:r>
        <w:t>5</w:t>
      </w:r>
      <w:r w:rsidRPr="0043584C">
        <w:t xml:space="preserve">.  </w:t>
      </w:r>
      <w:r w:rsidRPr="0043584C">
        <w:tab/>
        <w:t>Students can work independently with peer or adult supports.</w:t>
      </w:r>
    </w:p>
    <w:p w14:paraId="7F933BFF" w14:textId="77777777" w:rsidR="009D5132" w:rsidRPr="0043584C" w:rsidRDefault="009D5132" w:rsidP="009D5132">
      <w:pPr>
        <w:ind w:firstLine="720"/>
        <w:rPr>
          <w:b/>
        </w:rPr>
      </w:pPr>
      <w:r w:rsidRPr="0043584C">
        <w:rPr>
          <w:b/>
        </w:rPr>
        <w:t xml:space="preserve">Multiple means of expression:  </w:t>
      </w:r>
    </w:p>
    <w:p w14:paraId="4E7190C9" w14:textId="77777777" w:rsidR="009D5132" w:rsidRPr="0043584C" w:rsidRDefault="009D5132" w:rsidP="009D5132">
      <w:pPr>
        <w:ind w:left="1440" w:hanging="720"/>
      </w:pPr>
      <w:r w:rsidRPr="0043584C">
        <w:t>1.</w:t>
      </w:r>
      <w:r w:rsidRPr="0043584C">
        <w:tab/>
        <w:t>All students should have access to expressive language/technology that is appropriate for their specific need.</w:t>
      </w:r>
    </w:p>
    <w:p w14:paraId="75CC3F44" w14:textId="77777777" w:rsidR="009D5132" w:rsidRPr="0043584C" w:rsidRDefault="009D5132" w:rsidP="009D5132">
      <w:pPr>
        <w:ind w:left="1440" w:hanging="720"/>
      </w:pPr>
      <w:r w:rsidRPr="0043584C">
        <w:t xml:space="preserve">2.  </w:t>
      </w:r>
      <w:r w:rsidRPr="0043584C">
        <w:tab/>
        <w:t>Expression may come in the form of verbal responses, signed responses, pointing/gestures, eye gaze, or through the use of a low or high tech device.</w:t>
      </w:r>
    </w:p>
    <w:p w14:paraId="37A40226" w14:textId="77777777" w:rsidR="009D5132" w:rsidRPr="0043584C" w:rsidRDefault="009D5132" w:rsidP="009D5132">
      <w:pPr>
        <w:ind w:left="1440" w:hanging="720"/>
      </w:pPr>
      <w:r w:rsidRPr="0043584C">
        <w:t xml:space="preserve">3.  </w:t>
      </w:r>
      <w:r w:rsidRPr="0043584C">
        <w:tab/>
        <w:t>Text to speech options are available for computers</w:t>
      </w:r>
      <w:r>
        <w:t xml:space="preserve"> on the Word app</w:t>
      </w:r>
      <w:r w:rsidRPr="0043584C">
        <w:t>, iPads and other hand held devices.  Google Chrome offers free extensions, such as Selection Reader and Select and Speak-Text to Speech, and apps, such as Text to Speech, Text to Speech with Google Drive, and TTS Reader- Unlimited Text-to-Speech.</w:t>
      </w:r>
    </w:p>
    <w:p w14:paraId="29F33BC1" w14:textId="77777777" w:rsidR="009D5132" w:rsidRPr="0043584C" w:rsidRDefault="009D5132" w:rsidP="009D5132">
      <w:pPr>
        <w:ind w:left="1440" w:hanging="720"/>
      </w:pPr>
      <w:r w:rsidRPr="0043584C">
        <w:t xml:space="preserve">4.  </w:t>
      </w:r>
      <w:r w:rsidRPr="0043584C">
        <w:tab/>
        <w:t>Speech to text options are also available from Google.  Extensions include Voice Note II-Speech to Text, Online speech recognition, and Co: Writer Universal.  Voice Note II is also available as an app; Speech notes-Speech to Text Notepad is available as well.</w:t>
      </w:r>
      <w:r>
        <w:t xml:space="preserve">  Microsoft Word also has speech to text options.</w:t>
      </w:r>
    </w:p>
    <w:p w14:paraId="73482DAE" w14:textId="77777777" w:rsidR="009D5132" w:rsidRPr="0043584C" w:rsidRDefault="009D5132" w:rsidP="009D5132">
      <w:pPr>
        <w:ind w:left="720"/>
      </w:pPr>
      <w:r w:rsidRPr="0043584C">
        <w:t>5.</w:t>
      </w:r>
      <w:r w:rsidRPr="0043584C">
        <w:tab/>
        <w:t xml:space="preserve">Additional information about text to speech and speech to text options are available </w:t>
      </w:r>
      <w:r w:rsidRPr="0043584C">
        <w:tab/>
        <w:t>through your district Assistive Technology Department.</w:t>
      </w:r>
    </w:p>
    <w:p w14:paraId="330D72DC" w14:textId="77777777" w:rsidR="009D5132" w:rsidRPr="0043584C" w:rsidRDefault="009D5132" w:rsidP="009D5132">
      <w:pPr>
        <w:ind w:firstLine="720"/>
        <w:rPr>
          <w:b/>
        </w:rPr>
      </w:pPr>
      <w:r w:rsidRPr="0043584C">
        <w:rPr>
          <w:b/>
        </w:rPr>
        <w:t>Multiple means of engagement:</w:t>
      </w:r>
      <w:r>
        <w:rPr>
          <w:b/>
        </w:rPr>
        <w:t xml:space="preserve"> </w:t>
      </w:r>
    </w:p>
    <w:p w14:paraId="25FC2522" w14:textId="77777777" w:rsidR="00A24618" w:rsidRDefault="00A24618" w:rsidP="00A24618">
      <w:pPr>
        <w:pStyle w:val="ListParagraph"/>
        <w:numPr>
          <w:ilvl w:val="0"/>
          <w:numId w:val="7"/>
        </w:numPr>
      </w:pPr>
      <w:r>
        <w:t>Adults may need to modify foods to meet the swallowing/oral needs of individuals (i.e. apple sauce instead of an apple slice)</w:t>
      </w:r>
      <w:r w:rsidRPr="0043584C">
        <w:t>.</w:t>
      </w:r>
    </w:p>
    <w:p w14:paraId="55296091" w14:textId="77777777" w:rsidR="00A24618" w:rsidRPr="0043584C" w:rsidRDefault="00A24618" w:rsidP="00A24618">
      <w:pPr>
        <w:pStyle w:val="ListParagraph"/>
        <w:ind w:left="1440"/>
      </w:pPr>
    </w:p>
    <w:p w14:paraId="2F6A8500" w14:textId="77777777" w:rsidR="009D5132" w:rsidRDefault="009D5132" w:rsidP="009D5132">
      <w:pPr>
        <w:pStyle w:val="ListParagraph"/>
        <w:numPr>
          <w:ilvl w:val="0"/>
          <w:numId w:val="7"/>
        </w:numPr>
      </w:pPr>
      <w:r w:rsidRPr="0043584C">
        <w:t xml:space="preserve">Provide students </w:t>
      </w:r>
      <w:r>
        <w:t xml:space="preserve">different ways to </w:t>
      </w:r>
      <w:r w:rsidR="00A24618">
        <w:t xml:space="preserve">share </w:t>
      </w:r>
      <w:r w:rsidR="00713E7D">
        <w:t>their opinion</w:t>
      </w:r>
      <w:r w:rsidR="00A24618">
        <w:t xml:space="preserve"> and preference</w:t>
      </w:r>
      <w:r w:rsidR="00713E7D">
        <w:t>.</w:t>
      </w:r>
    </w:p>
    <w:p w14:paraId="247D212D" w14:textId="77777777" w:rsidR="009D5132" w:rsidRDefault="009D5132" w:rsidP="009D5132">
      <w:pPr>
        <w:pStyle w:val="ListParagraph"/>
        <w:ind w:left="1440"/>
      </w:pPr>
    </w:p>
    <w:p w14:paraId="6F6E7C75" w14:textId="77777777" w:rsidR="009D5132" w:rsidRPr="0043584C" w:rsidRDefault="009D5132" w:rsidP="009D5132">
      <w:pPr>
        <w:pStyle w:val="ListParagraph"/>
        <w:numPr>
          <w:ilvl w:val="0"/>
          <w:numId w:val="7"/>
        </w:numPr>
      </w:pPr>
      <w:r>
        <w:t>Students can use the book or an online version of the book for additional reference.</w:t>
      </w:r>
    </w:p>
    <w:p w14:paraId="7CA98EC9" w14:textId="77777777" w:rsidR="009D5132" w:rsidRPr="0043584C" w:rsidRDefault="00A24618" w:rsidP="009D5132">
      <w:pPr>
        <w:ind w:left="720"/>
      </w:pPr>
      <w:r>
        <w:t>4</w:t>
      </w:r>
      <w:r w:rsidR="009D5132" w:rsidRPr="0043584C">
        <w:t xml:space="preserve">.  </w:t>
      </w:r>
      <w:r w:rsidR="009D5132" w:rsidRPr="0043584C">
        <w:tab/>
        <w:t xml:space="preserve">Allow students to be positioned for maximum learning engagement. </w:t>
      </w:r>
    </w:p>
    <w:p w14:paraId="0FD79FA5" w14:textId="77777777" w:rsidR="009D5132" w:rsidRDefault="009D5132" w:rsidP="009D513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Assistive Technology Recommendations:</w:t>
      </w:r>
    </w:p>
    <w:p w14:paraId="5E1442B3" w14:textId="77777777" w:rsidR="009D5132" w:rsidRPr="00C2403F" w:rsidRDefault="009D5132" w:rsidP="009D5132">
      <w:pPr>
        <w:ind w:left="1440" w:hanging="720"/>
        <w:rPr>
          <w:b/>
          <w:sz w:val="32"/>
          <w:szCs w:val="32"/>
        </w:rPr>
      </w:pPr>
      <w:r w:rsidRPr="00C2403F">
        <w:t xml:space="preserve">1.  </w:t>
      </w:r>
      <w:r>
        <w:tab/>
      </w:r>
      <w:r w:rsidRPr="00C2403F">
        <w:t>All students should have a means of expressive communication and a way to be actively engaged in learning.</w:t>
      </w:r>
    </w:p>
    <w:p w14:paraId="4A4FAAFD" w14:textId="77777777" w:rsidR="009D5132" w:rsidRPr="00C2403F" w:rsidRDefault="009D5132" w:rsidP="009D5132">
      <w:pPr>
        <w:ind w:left="1440" w:hanging="720"/>
      </w:pPr>
      <w:r w:rsidRPr="00C2403F">
        <w:t xml:space="preserve">2.  </w:t>
      </w:r>
      <w:r>
        <w:tab/>
      </w:r>
      <w:r w:rsidRPr="00C2403F">
        <w:t>Response modes may include, but are not limited to: eye gaze, gesturing or pointing to pictures/words/phrases, signing, low tech devices (GoTalks, etc.), or dynamic devices (iPad, etc.)</w:t>
      </w:r>
    </w:p>
    <w:p w14:paraId="6D5F7D34" w14:textId="77777777" w:rsidR="009D5132" w:rsidRDefault="009D5132" w:rsidP="009D5132">
      <w:pPr>
        <w:ind w:left="1440" w:hanging="720"/>
      </w:pPr>
      <w:r w:rsidRPr="00C2403F">
        <w:t xml:space="preserve">3.  </w:t>
      </w:r>
      <w:r>
        <w:tab/>
      </w:r>
      <w:r w:rsidRPr="00C2403F">
        <w:t>Lesson vocabulary, photos/pictures and graphic representations should be created and/or printed prior to the lesson to provide all students with an opportunity to be engaged in discussion.</w:t>
      </w:r>
      <w:r>
        <w:t xml:space="preserve"> </w:t>
      </w:r>
    </w:p>
    <w:p w14:paraId="0353372B" w14:textId="77777777" w:rsidR="009D5132" w:rsidRDefault="009D5132" w:rsidP="009D5132">
      <w:pPr>
        <w:ind w:left="1440" w:hanging="720"/>
      </w:pPr>
      <w:r>
        <w:t>4.</w:t>
      </w:r>
      <w:r>
        <w:tab/>
        <w:t>When possible, provide students with text to speech options.   Articles and passages from Readworks.org have this option.</w:t>
      </w:r>
    </w:p>
    <w:p w14:paraId="2A782917" w14:textId="77777777" w:rsidR="009D5132" w:rsidRPr="00C2403F" w:rsidRDefault="009D5132" w:rsidP="009D5132">
      <w:pPr>
        <w:ind w:left="1440" w:hanging="720"/>
      </w:pPr>
      <w:r>
        <w:t>5.</w:t>
      </w:r>
      <w:r>
        <w:tab/>
        <w:t xml:space="preserve">If students are writing in response to text or writing as a means of sharing information, provide students with alternates to pencils.  Speech to text and alternative pencils should be considered.  Find more information about alternative pencils here:  </w:t>
      </w:r>
      <w:hyperlink r:id="rId11" w:history="1">
        <w:r>
          <w:rPr>
            <w:color w:val="0000FF"/>
            <w:u w:val="single"/>
          </w:rPr>
          <w:t>Alternative Pencils</w:t>
        </w:r>
      </w:hyperlink>
    </w:p>
    <w:p w14:paraId="5ECD213C" w14:textId="77777777" w:rsidR="009D5CC2" w:rsidRDefault="009D5CC2" w:rsidP="004C7426">
      <w:pPr>
        <w:rPr>
          <w:rFonts w:asciiTheme="majorHAnsi" w:hAnsiTheme="majorHAnsi"/>
          <w:b/>
          <w:sz w:val="32"/>
          <w:szCs w:val="32"/>
        </w:rPr>
      </w:pPr>
      <w:r w:rsidRPr="009D5CC2">
        <w:rPr>
          <w:rFonts w:asciiTheme="majorHAnsi" w:hAnsiTheme="majorHAnsi"/>
          <w:b/>
          <w:sz w:val="32"/>
          <w:szCs w:val="32"/>
        </w:rPr>
        <w:t>Technology Needed:</w:t>
      </w:r>
    </w:p>
    <w:p w14:paraId="7E80EF62" w14:textId="77777777" w:rsidR="00826BB8" w:rsidRPr="002A6066" w:rsidRDefault="00826BB8" w:rsidP="00713E7D">
      <w:pPr>
        <w:pStyle w:val="ListParagraph"/>
        <w:numPr>
          <w:ilvl w:val="0"/>
          <w:numId w:val="6"/>
        </w:numPr>
      </w:pPr>
      <w:r w:rsidRPr="002A6066">
        <w:t>Smartboard,</w:t>
      </w:r>
      <w:r w:rsidR="00713E7D">
        <w:t xml:space="preserve"> doc camera (optional, for showing text in the book)</w:t>
      </w:r>
    </w:p>
    <w:p w14:paraId="336C74B8" w14:textId="77777777" w:rsidR="00C2403F" w:rsidRDefault="00C2403F" w:rsidP="004C742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Additional Resources:</w:t>
      </w:r>
    </w:p>
    <w:p w14:paraId="62C682E5" w14:textId="77777777" w:rsidR="009D5132" w:rsidRPr="00205DB5" w:rsidRDefault="009D5132" w:rsidP="009D5132">
      <w:pPr>
        <w:pStyle w:val="ListParagraph"/>
        <w:numPr>
          <w:ilvl w:val="0"/>
          <w:numId w:val="5"/>
        </w:numPr>
      </w:pPr>
      <w:r>
        <w:t xml:space="preserve">From readworks.org:  </w:t>
      </w:r>
      <w:hyperlink r:id="rId12" w:anchor="!articleTab:content/" w:history="1">
        <w:r>
          <w:rPr>
            <w:color w:val="0000FF"/>
            <w:u w:val="single"/>
          </w:rPr>
          <w:t>Your Five Senses</w:t>
        </w:r>
      </w:hyperlink>
    </w:p>
    <w:p w14:paraId="7498730A" w14:textId="77777777" w:rsidR="009D5132" w:rsidRDefault="009D5132" w:rsidP="009D5132">
      <w:pPr>
        <w:pStyle w:val="ListParagraph"/>
        <w:numPr>
          <w:ilvl w:val="0"/>
          <w:numId w:val="5"/>
        </w:numPr>
      </w:pPr>
      <w:r>
        <w:t xml:space="preserve">The Dr. Binocs Show: </w:t>
      </w:r>
      <w:hyperlink r:id="rId13" w:history="1">
        <w:r>
          <w:rPr>
            <w:color w:val="0000FF"/>
            <w:u w:val="single"/>
          </w:rPr>
          <w:t>The Five Senses</w:t>
        </w:r>
      </w:hyperlink>
      <w:r>
        <w:t xml:space="preserve"> </w:t>
      </w:r>
    </w:p>
    <w:p w14:paraId="17823D66" w14:textId="77777777" w:rsidR="00321613" w:rsidRDefault="00724A08" w:rsidP="009D5132">
      <w:pPr>
        <w:pStyle w:val="ListParagraph"/>
        <w:numPr>
          <w:ilvl w:val="0"/>
          <w:numId w:val="5"/>
        </w:numPr>
      </w:pPr>
      <w:hyperlink r:id="rId14" w:history="1">
        <w:r w:rsidR="00321613">
          <w:rPr>
            <w:color w:val="0000FF"/>
            <w:u w:val="single"/>
          </w:rPr>
          <w:t>Five Senses Rap</w:t>
        </w:r>
      </w:hyperlink>
    </w:p>
    <w:p w14:paraId="7A7A21C8" w14:textId="77777777" w:rsidR="00321613" w:rsidRDefault="00724A08" w:rsidP="009D5132">
      <w:pPr>
        <w:pStyle w:val="ListParagraph"/>
        <w:numPr>
          <w:ilvl w:val="0"/>
          <w:numId w:val="5"/>
        </w:numPr>
      </w:pPr>
      <w:hyperlink r:id="rId15" w:history="1">
        <w:r w:rsidR="00321613">
          <w:rPr>
            <w:color w:val="0000FF"/>
            <w:u w:val="single"/>
          </w:rPr>
          <w:t xml:space="preserve">The Five Senses Video </w:t>
        </w:r>
      </w:hyperlink>
      <w:r w:rsidR="00321613">
        <w:t xml:space="preserve"> (with quiz)</w:t>
      </w:r>
    </w:p>
    <w:p w14:paraId="3A6EEA8C" w14:textId="77777777" w:rsidR="00ED0F26" w:rsidRDefault="00724A08" w:rsidP="009D5132">
      <w:pPr>
        <w:pStyle w:val="ListParagraph"/>
        <w:numPr>
          <w:ilvl w:val="0"/>
          <w:numId w:val="5"/>
        </w:numPr>
      </w:pPr>
      <w:hyperlink r:id="rId16" w:history="1">
        <w:r w:rsidR="00ED0F26">
          <w:rPr>
            <w:color w:val="0000FF"/>
            <w:u w:val="single"/>
          </w:rPr>
          <w:t>Information About the Digestive System</w:t>
        </w:r>
      </w:hyperlink>
    </w:p>
    <w:p w14:paraId="4C28BE1F" w14:textId="77777777" w:rsidR="00ED0F26" w:rsidRDefault="00ED0F26" w:rsidP="009D5132">
      <w:pPr>
        <w:pStyle w:val="ListParagraph"/>
        <w:numPr>
          <w:ilvl w:val="0"/>
          <w:numId w:val="5"/>
        </w:numPr>
      </w:pPr>
      <w:r w:rsidRPr="00906E90">
        <w:rPr>
          <w:u w:val="single"/>
        </w:rPr>
        <w:t>If You Give a Mouse A Cookie</w:t>
      </w:r>
      <w:r>
        <w:t xml:space="preserve"> by Laura Numeroff</w:t>
      </w:r>
      <w:r w:rsidR="00906E90">
        <w:t xml:space="preserve"> (additional titles by this author are available)</w:t>
      </w:r>
    </w:p>
    <w:p w14:paraId="52128D1E" w14:textId="77777777" w:rsidR="00906E90" w:rsidRDefault="00906E90" w:rsidP="009D5132">
      <w:pPr>
        <w:pStyle w:val="ListParagraph"/>
        <w:numPr>
          <w:ilvl w:val="0"/>
          <w:numId w:val="5"/>
        </w:numPr>
      </w:pPr>
      <w:r>
        <w:rPr>
          <w:u w:val="single"/>
        </w:rPr>
        <w:t>I Hear a Pickle (and Smell, See, Touch, and Taste It, Too!)</w:t>
      </w:r>
      <w:r>
        <w:t xml:space="preserve"> by Rachel Isadora</w:t>
      </w:r>
    </w:p>
    <w:p w14:paraId="2CBC9A48" w14:textId="77777777" w:rsidR="006D4BDA" w:rsidRPr="00C2403F" w:rsidRDefault="006D4BDA" w:rsidP="009D5132">
      <w:pPr>
        <w:pStyle w:val="ListParagraph"/>
        <w:numPr>
          <w:ilvl w:val="0"/>
          <w:numId w:val="5"/>
        </w:numPr>
      </w:pPr>
      <w:r>
        <w:t>District-provided science resources</w:t>
      </w:r>
    </w:p>
    <w:p w14:paraId="5A778296" w14:textId="77777777" w:rsidR="00F5100E" w:rsidRPr="00C2403F" w:rsidRDefault="00F5100E" w:rsidP="009D5132">
      <w:pPr>
        <w:pStyle w:val="ListParagraph"/>
        <w:ind w:left="1440"/>
      </w:pPr>
    </w:p>
    <w:p w14:paraId="35D9AACE" w14:textId="77777777" w:rsidR="00C2403F" w:rsidRPr="009D5CC2" w:rsidRDefault="00C2403F" w:rsidP="004C7426">
      <w:pPr>
        <w:rPr>
          <w:rFonts w:asciiTheme="majorHAnsi" w:hAnsiTheme="majorHAnsi"/>
          <w:b/>
          <w:sz w:val="32"/>
          <w:szCs w:val="32"/>
        </w:rPr>
      </w:pPr>
    </w:p>
    <w:sectPr w:rsidR="00C2403F" w:rsidRPr="009D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D5B0" w14:textId="77777777" w:rsidR="00724A08" w:rsidRDefault="00724A08" w:rsidP="004C7426">
      <w:pPr>
        <w:spacing w:after="0" w:line="240" w:lineRule="auto"/>
      </w:pPr>
      <w:r>
        <w:separator/>
      </w:r>
    </w:p>
  </w:endnote>
  <w:endnote w:type="continuationSeparator" w:id="0">
    <w:p w14:paraId="40191776" w14:textId="77777777" w:rsidR="00724A08" w:rsidRDefault="00724A08" w:rsidP="004C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5E0B" w14:textId="77777777" w:rsidR="00724A08" w:rsidRDefault="00724A08" w:rsidP="004C7426">
      <w:pPr>
        <w:spacing w:after="0" w:line="240" w:lineRule="auto"/>
      </w:pPr>
      <w:r>
        <w:separator/>
      </w:r>
    </w:p>
  </w:footnote>
  <w:footnote w:type="continuationSeparator" w:id="0">
    <w:p w14:paraId="02430D7E" w14:textId="77777777" w:rsidR="00724A08" w:rsidRDefault="00724A08" w:rsidP="004C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3C7"/>
    <w:multiLevelType w:val="hybridMultilevel"/>
    <w:tmpl w:val="226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30EE"/>
    <w:multiLevelType w:val="hybridMultilevel"/>
    <w:tmpl w:val="BCE09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A2CA9"/>
    <w:multiLevelType w:val="hybridMultilevel"/>
    <w:tmpl w:val="34506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901A7"/>
    <w:multiLevelType w:val="hybridMultilevel"/>
    <w:tmpl w:val="03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A2092"/>
    <w:multiLevelType w:val="hybridMultilevel"/>
    <w:tmpl w:val="589A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124EB"/>
    <w:multiLevelType w:val="hybridMultilevel"/>
    <w:tmpl w:val="088E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7C5B7C"/>
    <w:multiLevelType w:val="hybridMultilevel"/>
    <w:tmpl w:val="79DA3B9C"/>
    <w:lvl w:ilvl="0" w:tplc="79F07C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715268">
    <w:abstractNumId w:val="4"/>
  </w:num>
  <w:num w:numId="2" w16cid:durableId="219025100">
    <w:abstractNumId w:val="0"/>
  </w:num>
  <w:num w:numId="3" w16cid:durableId="692803981">
    <w:abstractNumId w:val="1"/>
  </w:num>
  <w:num w:numId="4" w16cid:durableId="1175917970">
    <w:abstractNumId w:val="3"/>
  </w:num>
  <w:num w:numId="5" w16cid:durableId="1310329497">
    <w:abstractNumId w:val="2"/>
  </w:num>
  <w:num w:numId="6" w16cid:durableId="1990286943">
    <w:abstractNumId w:val="5"/>
  </w:num>
  <w:num w:numId="7" w16cid:durableId="860977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26"/>
    <w:rsid w:val="00005277"/>
    <w:rsid w:val="00091E13"/>
    <w:rsid w:val="000D3D53"/>
    <w:rsid w:val="000D5C00"/>
    <w:rsid w:val="001456C9"/>
    <w:rsid w:val="001728BF"/>
    <w:rsid w:val="001948FA"/>
    <w:rsid w:val="001C0336"/>
    <w:rsid w:val="001D59BC"/>
    <w:rsid w:val="001E6412"/>
    <w:rsid w:val="001F0FBA"/>
    <w:rsid w:val="002626E5"/>
    <w:rsid w:val="00274FA4"/>
    <w:rsid w:val="0029379D"/>
    <w:rsid w:val="002A6066"/>
    <w:rsid w:val="002E2535"/>
    <w:rsid w:val="002F4E2C"/>
    <w:rsid w:val="002F6705"/>
    <w:rsid w:val="00307B4F"/>
    <w:rsid w:val="003112D8"/>
    <w:rsid w:val="00321613"/>
    <w:rsid w:val="00340535"/>
    <w:rsid w:val="0034608F"/>
    <w:rsid w:val="00360231"/>
    <w:rsid w:val="0037001C"/>
    <w:rsid w:val="00372461"/>
    <w:rsid w:val="0040473A"/>
    <w:rsid w:val="004235BC"/>
    <w:rsid w:val="00440BD7"/>
    <w:rsid w:val="004444E5"/>
    <w:rsid w:val="00455610"/>
    <w:rsid w:val="00483E55"/>
    <w:rsid w:val="004918B1"/>
    <w:rsid w:val="004B43BF"/>
    <w:rsid w:val="004C7426"/>
    <w:rsid w:val="004D6558"/>
    <w:rsid w:val="004D7B62"/>
    <w:rsid w:val="00502FA4"/>
    <w:rsid w:val="00521FCC"/>
    <w:rsid w:val="005678B2"/>
    <w:rsid w:val="005935A2"/>
    <w:rsid w:val="005B00F1"/>
    <w:rsid w:val="005B1424"/>
    <w:rsid w:val="005F6A62"/>
    <w:rsid w:val="00631ADC"/>
    <w:rsid w:val="00632D63"/>
    <w:rsid w:val="006959AE"/>
    <w:rsid w:val="006D33B9"/>
    <w:rsid w:val="006D4BDA"/>
    <w:rsid w:val="0070267A"/>
    <w:rsid w:val="00702FE0"/>
    <w:rsid w:val="00713E7D"/>
    <w:rsid w:val="00724A08"/>
    <w:rsid w:val="00762275"/>
    <w:rsid w:val="007A2AA7"/>
    <w:rsid w:val="007D6EC6"/>
    <w:rsid w:val="007E4D44"/>
    <w:rsid w:val="00826BB8"/>
    <w:rsid w:val="008311F4"/>
    <w:rsid w:val="008605F6"/>
    <w:rsid w:val="00865E02"/>
    <w:rsid w:val="008A6426"/>
    <w:rsid w:val="008B6BA9"/>
    <w:rsid w:val="008D6764"/>
    <w:rsid w:val="00900D3D"/>
    <w:rsid w:val="00906E90"/>
    <w:rsid w:val="009079CA"/>
    <w:rsid w:val="00922AB7"/>
    <w:rsid w:val="00945D50"/>
    <w:rsid w:val="0098312A"/>
    <w:rsid w:val="009D5132"/>
    <w:rsid w:val="009D5CC2"/>
    <w:rsid w:val="009F3327"/>
    <w:rsid w:val="009F4C70"/>
    <w:rsid w:val="00A17DBB"/>
    <w:rsid w:val="00A24618"/>
    <w:rsid w:val="00A36C0A"/>
    <w:rsid w:val="00A76508"/>
    <w:rsid w:val="00AF6EA1"/>
    <w:rsid w:val="00B14F31"/>
    <w:rsid w:val="00B54D38"/>
    <w:rsid w:val="00B91AC7"/>
    <w:rsid w:val="00C2403F"/>
    <w:rsid w:val="00C61152"/>
    <w:rsid w:val="00C63842"/>
    <w:rsid w:val="00D018BE"/>
    <w:rsid w:val="00D27422"/>
    <w:rsid w:val="00D35EE7"/>
    <w:rsid w:val="00D97C5C"/>
    <w:rsid w:val="00DB1E2C"/>
    <w:rsid w:val="00E11743"/>
    <w:rsid w:val="00ED0F26"/>
    <w:rsid w:val="00EE50EF"/>
    <w:rsid w:val="00F20D11"/>
    <w:rsid w:val="00F5100E"/>
    <w:rsid w:val="00F81CB4"/>
    <w:rsid w:val="00F9050F"/>
    <w:rsid w:val="00FC4415"/>
    <w:rsid w:val="00FD2B82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FF00"/>
  <w15:chartTrackingRefBased/>
  <w15:docId w15:val="{21C1C839-BBA8-4487-9FC3-BF03F4F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4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42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C7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26"/>
  </w:style>
  <w:style w:type="paragraph" w:styleId="Footer">
    <w:name w:val="footer"/>
    <w:basedOn w:val="Normal"/>
    <w:link w:val="Foot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26"/>
  </w:style>
  <w:style w:type="table" w:styleId="TableGrid">
    <w:name w:val="Table Grid"/>
    <w:basedOn w:val="TableNormal"/>
    <w:uiPriority w:val="39"/>
    <w:rsid w:val="001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3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omach" TargetMode="External"/><Relationship Id="rId13" Type="http://schemas.openxmlformats.org/officeDocument/2006/relationships/hyperlink" Target="https://www.youtube.com/watch?v=q1xNuU7gaA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adworks.org/article/Your-Five-Senses/7a624ee8-7178-42b8-86d3-4fdb786097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idshealth.org/en/kids/digestive-syste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ernativepencils.weebl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MybpK7j8MM" TargetMode="External"/><Relationship Id="rId10" Type="http://schemas.openxmlformats.org/officeDocument/2006/relationships/hyperlink" Target="https://www.youtube.com/watch?v=Kguzkn5I5y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hwOL91cjwM" TargetMode="External"/><Relationship Id="rId14" Type="http://schemas.openxmlformats.org/officeDocument/2006/relationships/hyperlink" Target="https://www.youtube.com/watch?v=iA1uLc1uE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8528-119B-489A-8705-A43EFCE7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Yu.Christina@Curriculum and Instructional Services</dc:creator>
  <cp:keywords/>
  <dc:description/>
  <cp:lastModifiedBy>Pruitt.Jeff@ACCESS Project</cp:lastModifiedBy>
  <cp:revision>10</cp:revision>
  <cp:lastPrinted>2017-06-07T16:00:00Z</cp:lastPrinted>
  <dcterms:created xsi:type="dcterms:W3CDTF">2019-06-25T20:48:00Z</dcterms:created>
  <dcterms:modified xsi:type="dcterms:W3CDTF">2022-05-11T14:38:00Z</dcterms:modified>
</cp:coreProperties>
</file>